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3D927" w14:textId="15D6AE7B" w:rsidR="005E20E3" w:rsidRDefault="00C1322C">
      <w:pPr>
        <w:rPr>
          <w:sz w:val="22"/>
          <w:szCs w:val="22"/>
        </w:rPr>
      </w:pPr>
      <w:r>
        <w:rPr>
          <w:noProof/>
        </w:rPr>
        <w:pict w14:anchorId="06A437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Une image contenant texte, Police, capture d’écran, blanc&#10;&#10;Le contenu généré par l’IA peut être incorrect." style="width:119.25pt;height:74.25pt;visibility:visible;mso-wrap-style:square">
            <v:imagedata r:id="rId7" o:title="Une image contenant texte, Police, capture d’écran, blanc&#10;&#10;Le contenu généré par l’IA peut être incorrect"/>
          </v:shape>
        </w:pict>
      </w:r>
      <w:r w:rsidR="005E20E3">
        <w:rPr>
          <w:noProof/>
        </w:rPr>
        <w:t xml:space="preserve">                                                                                                </w:t>
      </w:r>
      <w:r>
        <w:rPr>
          <w:noProof/>
        </w:rPr>
        <w:pict w14:anchorId="45108F9B">
          <v:shape id="Image 2" o:spid="_x0000_i1026" type="#_x0000_t75" alt="Une image contenant texte, Police, logo, symbole&#10;&#10;Le contenu généré par l’IA peut être incorrect." style="width:110.25pt;height:57pt;visibility:visible;mso-wrap-style:square">
            <v:imagedata r:id="rId8" o:title="Une image contenant texte, Police, logo, symbole&#10;&#10;Le contenu généré par l’IA peut être incorrect"/>
          </v:shape>
        </w:pict>
      </w:r>
      <w:r w:rsidR="005E20E3">
        <w:rPr>
          <w:noProof/>
        </w:rPr>
        <w:t xml:space="preserve">                                        </w:t>
      </w:r>
    </w:p>
    <w:p w14:paraId="36984566" w14:textId="77777777" w:rsidR="005E20E3" w:rsidRDefault="005E20E3">
      <w:pPr>
        <w:rPr>
          <w:sz w:val="22"/>
          <w:szCs w:val="22"/>
        </w:rPr>
      </w:pPr>
    </w:p>
    <w:p w14:paraId="0D425624" w14:textId="77777777" w:rsidR="005E20E3" w:rsidRDefault="005E20E3">
      <w:pPr>
        <w:rPr>
          <w:sz w:val="22"/>
          <w:szCs w:val="22"/>
        </w:rPr>
      </w:pPr>
    </w:p>
    <w:p w14:paraId="08F54BF6" w14:textId="77777777" w:rsidR="00AA631B" w:rsidRDefault="00AA631B">
      <w:pPr>
        <w:rPr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AA631B" w14:paraId="6CE46A61" w14:textId="77777777" w:rsidTr="005E20E3">
        <w:trPr>
          <w:trHeight w:val="2088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14:paraId="655D8BB0" w14:textId="77777777" w:rsidR="00802703" w:rsidRDefault="00802703">
            <w:pPr>
              <w:widowControl w:val="0"/>
              <w:spacing w:before="120" w:line="240" w:lineRule="auto"/>
              <w:jc w:val="center"/>
              <w:rPr>
                <w:rFonts w:eastAsia="Andale Sans UI;Calibri"/>
                <w:b/>
                <w:bCs/>
                <w:sz w:val="28"/>
                <w:szCs w:val="28"/>
                <w:lang w:eastAsia="ja-JP" w:bidi="fa-IR"/>
              </w:rPr>
            </w:pPr>
            <w:bookmarkStart w:id="0" w:name="_Hlk204963676"/>
            <w:bookmarkEnd w:id="0"/>
            <w:r w:rsidRPr="00802703">
              <w:rPr>
                <w:rFonts w:eastAsia="Andale Sans UI;Calibri"/>
                <w:b/>
                <w:bCs/>
                <w:sz w:val="28"/>
                <w:szCs w:val="28"/>
                <w:lang w:eastAsia="ja-JP" w:bidi="fa-IR"/>
              </w:rPr>
              <w:t xml:space="preserve">Assistance technique à maîtrise d’ouvrage en lien avec le </w:t>
            </w:r>
          </w:p>
          <w:p w14:paraId="456FCBA6" w14:textId="5F694A8A" w:rsidR="00AA631B" w:rsidRDefault="00802703">
            <w:pPr>
              <w:widowControl w:val="0"/>
              <w:spacing w:before="120" w:line="240" w:lineRule="auto"/>
              <w:jc w:val="center"/>
              <w:rPr>
                <w:rFonts w:eastAsia="Andale Sans UI;Calibri"/>
                <w:sz w:val="28"/>
                <w:szCs w:val="28"/>
                <w:lang w:eastAsia="ja-JP" w:bidi="fa-IR"/>
              </w:rPr>
            </w:pPr>
            <w:r w:rsidRPr="00802703">
              <w:rPr>
                <w:rFonts w:eastAsia="Andale Sans UI;Calibri"/>
                <w:b/>
                <w:bCs/>
                <w:sz w:val="28"/>
                <w:szCs w:val="28"/>
                <w:lang w:eastAsia="ja-JP" w:bidi="fa-IR"/>
              </w:rPr>
              <w:t>projet de nouvel aéroport doté d’une piste longue à Mayotte</w:t>
            </w:r>
          </w:p>
        </w:tc>
      </w:tr>
    </w:tbl>
    <w:p w14:paraId="42137F8A" w14:textId="77777777" w:rsidR="00AA631B" w:rsidRDefault="00AA631B">
      <w:pPr>
        <w:rPr>
          <w:sz w:val="22"/>
          <w:szCs w:val="22"/>
        </w:rPr>
      </w:pPr>
    </w:p>
    <w:p w14:paraId="0110A941" w14:textId="77777777" w:rsidR="00AA631B" w:rsidRDefault="00AA631B">
      <w:pPr>
        <w:rPr>
          <w:sz w:val="22"/>
          <w:szCs w:val="22"/>
        </w:rPr>
      </w:pPr>
    </w:p>
    <w:p w14:paraId="7739C71A" w14:textId="77777777" w:rsidR="00AA631B" w:rsidRDefault="009E0443">
      <w:pPr>
        <w:rPr>
          <w:sz w:val="22"/>
          <w:szCs w:val="22"/>
        </w:rPr>
      </w:pPr>
      <w:r>
        <w:rPr>
          <w:sz w:val="22"/>
          <w:szCs w:val="22"/>
        </w:rPr>
        <w:t>Le titulaire,</w:t>
      </w:r>
    </w:p>
    <w:p w14:paraId="7E981BE4" w14:textId="77777777" w:rsidR="00AA631B" w:rsidRDefault="00AA631B">
      <w:pPr>
        <w:rPr>
          <w:sz w:val="22"/>
          <w:szCs w:val="22"/>
        </w:rPr>
      </w:pPr>
    </w:p>
    <w:p w14:paraId="2C72F157" w14:textId="77777777" w:rsidR="00AA631B" w:rsidRDefault="00AA631B">
      <w:pPr>
        <w:rPr>
          <w:sz w:val="22"/>
          <w:szCs w:val="22"/>
        </w:rPr>
      </w:pPr>
    </w:p>
    <w:p w14:paraId="50A165A7" w14:textId="77777777" w:rsidR="00AA631B" w:rsidRDefault="009E0443">
      <w:pPr>
        <w:spacing w:after="120"/>
        <w:rPr>
          <w:sz w:val="22"/>
          <w:szCs w:val="22"/>
        </w:rPr>
      </w:pPr>
      <w:r>
        <w:rPr>
          <w:sz w:val="22"/>
          <w:szCs w:val="22"/>
        </w:rPr>
        <w:t>représenté par :</w:t>
      </w:r>
      <w:r>
        <w:rPr>
          <w:sz w:val="22"/>
          <w:szCs w:val="22"/>
        </w:rPr>
        <w:tab/>
      </w:r>
      <w:r>
        <w:rPr>
          <w:i/>
          <w:iCs/>
          <w:sz w:val="22"/>
          <w:szCs w:val="22"/>
        </w:rPr>
        <w:t>Nom du signataire</w:t>
      </w:r>
      <w:r>
        <w:rPr>
          <w:sz w:val="22"/>
          <w:szCs w:val="22"/>
        </w:rPr>
        <w:t xml:space="preserve"> ……………………………………………….</w:t>
      </w:r>
    </w:p>
    <w:p w14:paraId="5AC5A9B5" w14:textId="77777777" w:rsidR="00AA631B" w:rsidRDefault="009E0443">
      <w:pPr>
        <w:spacing w:after="120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i/>
          <w:iCs/>
          <w:sz w:val="22"/>
          <w:szCs w:val="22"/>
        </w:rPr>
        <w:t>Prénom</w:t>
      </w:r>
      <w:r>
        <w:rPr>
          <w:sz w:val="22"/>
          <w:szCs w:val="22"/>
        </w:rPr>
        <w:t xml:space="preserve"> ……………………………………………………………</w:t>
      </w:r>
    </w:p>
    <w:p w14:paraId="6C0C7020" w14:textId="77777777" w:rsidR="00AA631B" w:rsidRDefault="009E0443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i/>
          <w:iCs/>
          <w:sz w:val="22"/>
          <w:szCs w:val="22"/>
        </w:rPr>
        <w:t>Qualité</w:t>
      </w:r>
      <w:r>
        <w:rPr>
          <w:sz w:val="22"/>
          <w:szCs w:val="22"/>
        </w:rPr>
        <w:t xml:space="preserve"> …………………………………………………………….</w:t>
      </w:r>
    </w:p>
    <w:p w14:paraId="343660A1" w14:textId="77777777" w:rsidR="00AA631B" w:rsidRDefault="00AA631B">
      <w:pPr>
        <w:rPr>
          <w:sz w:val="22"/>
          <w:szCs w:val="22"/>
        </w:rPr>
      </w:pPr>
    </w:p>
    <w:p w14:paraId="2525D4A2" w14:textId="77777777" w:rsidR="00AA631B" w:rsidRDefault="00AA631B">
      <w:pPr>
        <w:rPr>
          <w:sz w:val="22"/>
          <w:szCs w:val="22"/>
        </w:rPr>
      </w:pPr>
    </w:p>
    <w:p w14:paraId="375B2404" w14:textId="77777777" w:rsidR="00AA631B" w:rsidRDefault="00AA631B">
      <w:pPr>
        <w:rPr>
          <w:sz w:val="22"/>
          <w:szCs w:val="22"/>
        </w:rPr>
      </w:pPr>
    </w:p>
    <w:p w14:paraId="3E818D23" w14:textId="20146D72" w:rsidR="00AA631B" w:rsidRDefault="009E0443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Déclare avoir pris connaissance du cahier des clauses administratives particulières (CCAP) et notamment de l’article 8.6 relatif à l’action </w:t>
      </w:r>
      <w:r w:rsidRPr="00C1322C">
        <w:rPr>
          <w:sz w:val="22"/>
          <w:szCs w:val="22"/>
          <w:u w:val="single"/>
        </w:rPr>
        <w:t>obligatoire</w:t>
      </w:r>
      <w:r>
        <w:rPr>
          <w:sz w:val="22"/>
          <w:szCs w:val="22"/>
        </w:rPr>
        <w:t xml:space="preserve"> d’insertion par l’activité économique.</w:t>
      </w:r>
    </w:p>
    <w:p w14:paraId="0B104FD6" w14:textId="77777777" w:rsidR="00AA631B" w:rsidRDefault="00AA631B">
      <w:pPr>
        <w:rPr>
          <w:sz w:val="22"/>
          <w:szCs w:val="22"/>
        </w:rPr>
      </w:pPr>
    </w:p>
    <w:p w14:paraId="0BD3693C" w14:textId="0776463C" w:rsidR="00AA631B" w:rsidRDefault="009E0443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S’engage à réserver, dans le cadre de l’exécution de l’accord-cadre, un nombre d’heures de </w:t>
      </w:r>
      <w:r w:rsidRPr="000B0599">
        <w:rPr>
          <w:sz w:val="22"/>
          <w:szCs w:val="22"/>
        </w:rPr>
        <w:t>travail au moins égal à celui indiqué à l’article 8.6 du CCAP (100 heures par année d’exécution)</w:t>
      </w:r>
      <w:r>
        <w:rPr>
          <w:sz w:val="22"/>
          <w:szCs w:val="22"/>
        </w:rPr>
        <w:t xml:space="preserve"> à des personnes </w:t>
      </w:r>
      <w:r w:rsidR="00802703">
        <w:rPr>
          <w:sz w:val="22"/>
          <w:szCs w:val="22"/>
        </w:rPr>
        <w:t xml:space="preserve">rencontrant des difficultés sociales ou professionnelles particulière (cf. </w:t>
      </w:r>
      <w:r w:rsidR="000B0599">
        <w:rPr>
          <w:sz w:val="22"/>
          <w:szCs w:val="22"/>
        </w:rPr>
        <w:t>catégories listées au même article</w:t>
      </w:r>
      <w:r w:rsidR="00802703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4878E7E1" w14:textId="77777777" w:rsidR="00AA631B" w:rsidRDefault="00AA631B">
      <w:pPr>
        <w:rPr>
          <w:sz w:val="22"/>
          <w:szCs w:val="22"/>
        </w:rPr>
      </w:pPr>
    </w:p>
    <w:p w14:paraId="61648EB5" w14:textId="1326FBFE" w:rsidR="00AA631B" w:rsidRDefault="009E0443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S’engage à prendre l’attache d</w:t>
      </w:r>
      <w:r w:rsidR="00802703">
        <w:rPr>
          <w:sz w:val="22"/>
          <w:szCs w:val="22"/>
        </w:rPr>
        <w:t xml:space="preserve">e l’EPEC, </w:t>
      </w:r>
      <w:r>
        <w:rPr>
          <w:sz w:val="22"/>
          <w:szCs w:val="22"/>
        </w:rPr>
        <w:t>facilitateur</w:t>
      </w:r>
      <w:r w:rsidR="000B0599">
        <w:rPr>
          <w:sz w:val="22"/>
          <w:szCs w:val="22"/>
        </w:rPr>
        <w:t xml:space="preserve"> </w:t>
      </w:r>
      <w:r>
        <w:rPr>
          <w:sz w:val="22"/>
          <w:szCs w:val="22"/>
        </w:rPr>
        <w:t>désigné par l</w:t>
      </w:r>
      <w:r w:rsidR="000B0599">
        <w:rPr>
          <w:sz w:val="22"/>
          <w:szCs w:val="22"/>
        </w:rPr>
        <w:t>’ach</w:t>
      </w:r>
      <w:r>
        <w:rPr>
          <w:sz w:val="22"/>
          <w:szCs w:val="22"/>
        </w:rPr>
        <w:t>e</w:t>
      </w:r>
      <w:r w:rsidR="000B0599">
        <w:rPr>
          <w:sz w:val="22"/>
          <w:szCs w:val="22"/>
        </w:rPr>
        <w:t>teur</w:t>
      </w:r>
      <w:r>
        <w:rPr>
          <w:sz w:val="22"/>
          <w:szCs w:val="22"/>
        </w:rPr>
        <w:t>, afin</w:t>
      </w:r>
      <w:r w:rsidR="000B0599">
        <w:rPr>
          <w:sz w:val="22"/>
          <w:szCs w:val="22"/>
        </w:rPr>
        <w:t xml:space="preserve"> </w:t>
      </w:r>
      <w:r w:rsidR="000B0599" w:rsidRPr="000B0599">
        <w:rPr>
          <w:sz w:val="22"/>
          <w:szCs w:val="22"/>
        </w:rPr>
        <w:t>d</w:t>
      </w:r>
      <w:r w:rsidR="00802703">
        <w:rPr>
          <w:sz w:val="22"/>
          <w:szCs w:val="22"/>
        </w:rPr>
        <w:t xml:space="preserve">e préciser ou définir </w:t>
      </w:r>
      <w:r w:rsidR="000B0599" w:rsidRPr="000B0599">
        <w:rPr>
          <w:sz w:val="22"/>
          <w:szCs w:val="22"/>
        </w:rPr>
        <w:t xml:space="preserve">les modalités </w:t>
      </w:r>
      <w:r w:rsidR="00802703">
        <w:rPr>
          <w:sz w:val="22"/>
          <w:szCs w:val="22"/>
        </w:rPr>
        <w:t>de mise en œuvre de la clause d’insertion par l’activité économique. Un plan d’action prévisionnel doit être élaboré à c</w:t>
      </w:r>
      <w:r w:rsidR="000B0599" w:rsidRPr="000B0599">
        <w:rPr>
          <w:sz w:val="22"/>
          <w:szCs w:val="22"/>
        </w:rPr>
        <w:t>et</w:t>
      </w:r>
      <w:r w:rsidR="00802703">
        <w:rPr>
          <w:sz w:val="22"/>
          <w:szCs w:val="22"/>
        </w:rPr>
        <w:t xml:space="preserve"> effet et validé par l’EPEC</w:t>
      </w:r>
      <w:r>
        <w:rPr>
          <w:sz w:val="22"/>
          <w:szCs w:val="22"/>
        </w:rPr>
        <w:t>.</w:t>
      </w:r>
    </w:p>
    <w:p w14:paraId="69C3AC23" w14:textId="77777777" w:rsidR="00AA631B" w:rsidRDefault="00AA631B">
      <w:pPr>
        <w:rPr>
          <w:sz w:val="22"/>
          <w:szCs w:val="22"/>
        </w:rPr>
      </w:pPr>
    </w:p>
    <w:p w14:paraId="12AFBA9F" w14:textId="3D37A2DD" w:rsidR="00AA631B" w:rsidRDefault="009E0443" w:rsidP="000B0599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S’engage à fournir</w:t>
      </w:r>
      <w:r w:rsidR="000B0599">
        <w:rPr>
          <w:sz w:val="22"/>
          <w:szCs w:val="22"/>
        </w:rPr>
        <w:t xml:space="preserve"> tous les mois</w:t>
      </w:r>
      <w:r w:rsidR="00802703">
        <w:rPr>
          <w:sz w:val="22"/>
          <w:szCs w:val="22"/>
        </w:rPr>
        <w:t xml:space="preserve"> </w:t>
      </w:r>
      <w:r w:rsidR="000B0599">
        <w:rPr>
          <w:sz w:val="22"/>
          <w:szCs w:val="22"/>
        </w:rPr>
        <w:t xml:space="preserve">au facilitateur, </w:t>
      </w:r>
      <w:r w:rsidR="00802703" w:rsidRPr="00802703">
        <w:rPr>
          <w:sz w:val="22"/>
          <w:szCs w:val="22"/>
        </w:rPr>
        <w:t>toutes informations utiles à l’appréciation de la réalisation de l’action d’insertion</w:t>
      </w:r>
      <w:r w:rsidR="00802703">
        <w:rPr>
          <w:sz w:val="22"/>
          <w:szCs w:val="22"/>
        </w:rPr>
        <w:t xml:space="preserve"> par l’activité économique</w:t>
      </w:r>
      <w:r>
        <w:rPr>
          <w:sz w:val="22"/>
          <w:szCs w:val="22"/>
        </w:rPr>
        <w:t>.</w:t>
      </w:r>
    </w:p>
    <w:p w14:paraId="7A971B8F" w14:textId="77777777" w:rsidR="00AA631B" w:rsidRDefault="00AA631B">
      <w:pPr>
        <w:rPr>
          <w:sz w:val="22"/>
          <w:szCs w:val="22"/>
        </w:rPr>
      </w:pPr>
    </w:p>
    <w:p w14:paraId="120926D3" w14:textId="77777777" w:rsidR="00AA631B" w:rsidRDefault="00AA631B">
      <w:pPr>
        <w:rPr>
          <w:sz w:val="22"/>
          <w:szCs w:val="22"/>
        </w:rPr>
      </w:pPr>
    </w:p>
    <w:p w14:paraId="04233975" w14:textId="77777777" w:rsidR="00AA631B" w:rsidRDefault="00AA631B">
      <w:pPr>
        <w:rPr>
          <w:sz w:val="22"/>
          <w:szCs w:val="22"/>
        </w:rPr>
      </w:pPr>
    </w:p>
    <w:p w14:paraId="565FF7F2" w14:textId="77777777" w:rsidR="00AA631B" w:rsidRDefault="00AA631B">
      <w:pPr>
        <w:rPr>
          <w:sz w:val="22"/>
          <w:szCs w:val="22"/>
        </w:rPr>
      </w:pPr>
    </w:p>
    <w:p w14:paraId="3AB7F2D4" w14:textId="77777777" w:rsidR="00AA631B" w:rsidRDefault="009E0443">
      <w:pPr>
        <w:rPr>
          <w:sz w:val="22"/>
          <w:szCs w:val="22"/>
        </w:rPr>
      </w:pPr>
      <w:r>
        <w:rPr>
          <w:sz w:val="22"/>
          <w:szCs w:val="22"/>
        </w:rPr>
        <w:t>Fait à  …………………………………….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Le  ……………………</w:t>
      </w:r>
    </w:p>
    <w:p w14:paraId="3DEB88C8" w14:textId="77777777" w:rsidR="00AA631B" w:rsidRDefault="00AA631B">
      <w:pPr>
        <w:rPr>
          <w:sz w:val="22"/>
          <w:szCs w:val="22"/>
        </w:rPr>
      </w:pPr>
    </w:p>
    <w:p w14:paraId="4C180D51" w14:textId="77777777" w:rsidR="00F566AB" w:rsidRDefault="00F566AB">
      <w:pPr>
        <w:rPr>
          <w:sz w:val="22"/>
          <w:szCs w:val="22"/>
        </w:rPr>
      </w:pPr>
    </w:p>
    <w:p w14:paraId="5DCF2DE1" w14:textId="430F516E" w:rsidR="00F566AB" w:rsidRDefault="00F566AB">
      <w:pPr>
        <w:rPr>
          <w:sz w:val="22"/>
          <w:szCs w:val="22"/>
        </w:rPr>
      </w:pPr>
      <w:r>
        <w:rPr>
          <w:sz w:val="22"/>
          <w:szCs w:val="22"/>
        </w:rPr>
        <w:t>Le titulaire</w:t>
      </w:r>
    </w:p>
    <w:p w14:paraId="005E38D9" w14:textId="51C3C0FB" w:rsidR="00AA631B" w:rsidRDefault="009E0443">
      <w:pPr>
        <w:rPr>
          <w:sz w:val="22"/>
          <w:szCs w:val="22"/>
        </w:rPr>
      </w:pPr>
      <w:r>
        <w:rPr>
          <w:sz w:val="22"/>
          <w:szCs w:val="22"/>
        </w:rPr>
        <w:t>(Signature et cachet)</w:t>
      </w:r>
    </w:p>
    <w:p w14:paraId="39B7958E" w14:textId="77777777" w:rsidR="00AA631B" w:rsidRDefault="00AA631B">
      <w:pPr>
        <w:rPr>
          <w:sz w:val="22"/>
          <w:szCs w:val="22"/>
        </w:rPr>
      </w:pPr>
    </w:p>
    <w:p w14:paraId="52F12F52" w14:textId="77777777" w:rsidR="00AA631B" w:rsidRDefault="00AA631B">
      <w:pPr>
        <w:rPr>
          <w:sz w:val="22"/>
          <w:szCs w:val="22"/>
        </w:rPr>
      </w:pPr>
    </w:p>
    <w:sectPr w:rsidR="00AA631B">
      <w:footerReference w:type="default" r:id="rId9"/>
      <w:footerReference w:type="first" r:id="rId10"/>
      <w:pgSz w:w="11906" w:h="16838"/>
      <w:pgMar w:top="964" w:right="964" w:bottom="1134" w:left="964" w:header="284" w:footer="48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9456E" w14:textId="77777777" w:rsidR="009E0443" w:rsidRDefault="009E0443">
      <w:pPr>
        <w:spacing w:line="240" w:lineRule="auto"/>
      </w:pPr>
      <w:r>
        <w:separator/>
      </w:r>
    </w:p>
  </w:endnote>
  <w:endnote w:type="continuationSeparator" w:id="0">
    <w:p w14:paraId="0090309A" w14:textId="77777777" w:rsidR="009E0443" w:rsidRDefault="009E04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;Calib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59BB5" w14:textId="77777777" w:rsidR="00AA631B" w:rsidRDefault="009E0443">
    <w:pPr>
      <w:pStyle w:val="Pieddepage"/>
      <w:jc w:val="center"/>
      <w:rPr>
        <w:color w:val="156082"/>
      </w:rPr>
    </w:pPr>
    <w:r>
      <w:rPr>
        <w:color w:val="156082"/>
      </w:rPr>
      <w:t>Cadre de réponse – PIB</w:t>
    </w:r>
    <w:r>
      <w:rPr>
        <w:color w:val="156082"/>
      </w:rPr>
      <w:tab/>
    </w:r>
    <w:r>
      <w:rPr>
        <w:color w:val="156082"/>
      </w:rPr>
      <w:tab/>
    </w:r>
    <w:r>
      <w:rPr>
        <w:color w:val="156082"/>
      </w:rPr>
      <w:tab/>
    </w:r>
    <w:r>
      <w:rPr>
        <w:color w:val="156082"/>
      </w:rPr>
      <w:tab/>
    </w:r>
    <w:r>
      <w:rPr>
        <w:color w:val="156082"/>
      </w:rPr>
      <w:tab/>
    </w:r>
    <w:r>
      <w:rPr>
        <w:color w:val="156082"/>
      </w:rPr>
      <w:tab/>
    </w:r>
    <w:r>
      <w:rPr>
        <w:color w:val="156082"/>
      </w:rPr>
      <w:tab/>
    </w:r>
    <w:r>
      <w:rPr>
        <w:color w:val="156082"/>
      </w:rPr>
      <w:tab/>
      <w:t xml:space="preserve">Page </w:t>
    </w:r>
    <w:r>
      <w:rPr>
        <w:color w:val="156082"/>
      </w:rPr>
      <w:fldChar w:fldCharType="begin"/>
    </w:r>
    <w:r>
      <w:rPr>
        <w:color w:val="156082"/>
      </w:rPr>
      <w:instrText xml:space="preserve"> PAGE \* ARABIC </w:instrText>
    </w:r>
    <w:r>
      <w:rPr>
        <w:color w:val="156082"/>
      </w:rPr>
      <w:fldChar w:fldCharType="separate"/>
    </w:r>
    <w:r>
      <w:rPr>
        <w:color w:val="156082"/>
      </w:rPr>
      <w:t>2</w:t>
    </w:r>
    <w:r>
      <w:rPr>
        <w:color w:val="156082"/>
      </w:rPr>
      <w:fldChar w:fldCharType="end"/>
    </w:r>
    <w:r>
      <w:rPr>
        <w:color w:val="156082"/>
      </w:rPr>
      <w:t xml:space="preserve"> sur </w:t>
    </w:r>
    <w:r>
      <w:rPr>
        <w:color w:val="156082"/>
      </w:rPr>
      <w:fldChar w:fldCharType="begin"/>
    </w:r>
    <w:r>
      <w:rPr>
        <w:color w:val="156082"/>
      </w:rPr>
      <w:instrText xml:space="preserve"> NUMPAGES \* ARABIC </w:instrText>
    </w:r>
    <w:r>
      <w:rPr>
        <w:color w:val="156082"/>
      </w:rPr>
      <w:fldChar w:fldCharType="separate"/>
    </w:r>
    <w:r>
      <w:rPr>
        <w:color w:val="156082"/>
      </w:rPr>
      <w:t>1</w:t>
    </w:r>
    <w:r>
      <w:rPr>
        <w:color w:val="156082"/>
      </w:rPr>
      <w:fldChar w:fldCharType="end"/>
    </w:r>
  </w:p>
  <w:p w14:paraId="3A533EEE" w14:textId="77777777" w:rsidR="00AA631B" w:rsidRDefault="00AA631B">
    <w:pPr>
      <w:pStyle w:val="Pieddepage"/>
      <w:rPr>
        <w:color w:val="15608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1E4C9" w14:textId="1341DEFC" w:rsidR="00AA631B" w:rsidRDefault="009E0443">
    <w:pPr>
      <w:pStyle w:val="Pieddepage"/>
      <w:rPr>
        <w:color w:val="156082"/>
      </w:rPr>
    </w:pPr>
    <w:bookmarkStart w:id="1" w:name="_Hlk199497291"/>
    <w:r>
      <w:rPr>
        <w:color w:val="156082"/>
      </w:rPr>
      <w:t>Clause d’insertion par l’activité économique – 202</w:t>
    </w:r>
    <w:r w:rsidR="00802703">
      <w:rPr>
        <w:color w:val="156082"/>
      </w:rPr>
      <w:t>6</w:t>
    </w:r>
    <w:r>
      <w:rPr>
        <w:color w:val="156082"/>
      </w:rPr>
      <w:t>DTA</w:t>
    </w:r>
    <w:r w:rsidR="00802703">
      <w:rPr>
        <w:color w:val="156082"/>
      </w:rPr>
      <w:t>03</w:t>
    </w:r>
    <w:r>
      <w:rPr>
        <w:color w:val="156082"/>
      </w:rPr>
      <w:t xml:space="preserve">                                 </w:t>
    </w:r>
    <w:r>
      <w:rPr>
        <w:color w:val="156082"/>
      </w:rPr>
      <w:tab/>
    </w:r>
    <w:r>
      <w:rPr>
        <w:color w:val="156082"/>
      </w:rPr>
      <w:tab/>
    </w:r>
    <w:bookmarkEnd w:id="1"/>
  </w:p>
  <w:p w14:paraId="06E2A440" w14:textId="77777777" w:rsidR="00AA631B" w:rsidRDefault="00AA631B">
    <w:pPr>
      <w:pStyle w:val="Pieddepage"/>
      <w:rPr>
        <w:color w:val="15608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39A81" w14:textId="77777777" w:rsidR="009E0443" w:rsidRDefault="009E0443">
      <w:pPr>
        <w:spacing w:line="240" w:lineRule="auto"/>
      </w:pPr>
      <w:r>
        <w:separator/>
      </w:r>
    </w:p>
  </w:footnote>
  <w:footnote w:type="continuationSeparator" w:id="0">
    <w:p w14:paraId="042B049A" w14:textId="77777777" w:rsidR="009E0443" w:rsidRDefault="009E04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C2D7D"/>
    <w:multiLevelType w:val="multilevel"/>
    <w:tmpl w:val="A81CB40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%1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Titre3"/>
      <w:suff w:val="space"/>
      <w:lvlText w:val="%1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Titre4"/>
      <w:suff w:val="space"/>
      <w:lvlText w:val="%1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Titre5"/>
      <w:lvlText w:val="%1%2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%2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%2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%2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%2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49B1931"/>
    <w:multiLevelType w:val="multilevel"/>
    <w:tmpl w:val="4E3A7824"/>
    <w:lvl w:ilvl="0">
      <w:start w:val="1"/>
      <w:numFmt w:val="decimal"/>
      <w:pStyle w:val="Texteliste"/>
      <w:lvlText w:val="%1."/>
      <w:lvlJc w:val="left"/>
      <w:pPr>
        <w:tabs>
          <w:tab w:val="num" w:pos="0"/>
        </w:tabs>
        <w:ind w:left="717" w:hanging="360"/>
      </w:pPr>
      <w:rPr>
        <w:rFonts w:ascii="Marianne" w:hAnsi="Marianne" w:cs="Marianne"/>
        <w:b/>
        <w:i w:val="0"/>
        <w:caps w:val="0"/>
        <w:smallCaps w:val="0"/>
        <w:vanish w:val="0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7D1DD9"/>
    <w:multiLevelType w:val="multilevel"/>
    <w:tmpl w:val="69545968"/>
    <w:lvl w:ilvl="0">
      <w:start w:val="1"/>
      <w:numFmt w:val="bullet"/>
      <w:lvlText w:val="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5993762"/>
    <w:multiLevelType w:val="multilevel"/>
    <w:tmpl w:val="F29ABEAA"/>
    <w:lvl w:ilvl="0">
      <w:start w:val="1"/>
      <w:numFmt w:val="bullet"/>
      <w:pStyle w:val="Textepuce1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4355318">
    <w:abstractNumId w:val="0"/>
  </w:num>
  <w:num w:numId="2" w16cid:durableId="1327660691">
    <w:abstractNumId w:val="3"/>
  </w:num>
  <w:num w:numId="3" w16cid:durableId="8651489">
    <w:abstractNumId w:val="2"/>
  </w:num>
  <w:num w:numId="4" w16cid:durableId="2058119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A631B"/>
    <w:rsid w:val="00032BAD"/>
    <w:rsid w:val="000563AE"/>
    <w:rsid w:val="000B0599"/>
    <w:rsid w:val="00134A53"/>
    <w:rsid w:val="003339A9"/>
    <w:rsid w:val="004F00E4"/>
    <w:rsid w:val="005E20E3"/>
    <w:rsid w:val="005F37FE"/>
    <w:rsid w:val="007813FA"/>
    <w:rsid w:val="007C2184"/>
    <w:rsid w:val="00802703"/>
    <w:rsid w:val="009E0443"/>
    <w:rsid w:val="00AA631B"/>
    <w:rsid w:val="00AE36EF"/>
    <w:rsid w:val="00B96617"/>
    <w:rsid w:val="00C1322C"/>
    <w:rsid w:val="00CE0D98"/>
    <w:rsid w:val="00F5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6C8F604"/>
  <w15:docId w15:val="{B229ACAF-9409-445B-8125-35CCCD386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tLeast"/>
    </w:pPr>
    <w:rPr>
      <w:rFonts w:ascii="Arial" w:eastAsia="Marianne" w:hAnsi="Arial" w:cs="Arial"/>
      <w:sz w:val="20"/>
      <w:szCs w:val="20"/>
      <w:lang w:bidi="ar-SA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180" w:after="200" w:line="300" w:lineRule="atLeast"/>
      <w:ind w:left="567" w:right="567"/>
      <w:outlineLvl w:val="0"/>
    </w:pPr>
    <w:rPr>
      <w:rFonts w:eastAsia="SimSun;宋体" w:cs="Times New Roman"/>
      <w:b/>
      <w:bCs/>
      <w:sz w:val="26"/>
      <w:szCs w:val="28"/>
      <w:u w:val="single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"/>
      </w:numPr>
      <w:spacing w:before="300" w:line="220" w:lineRule="atLeast"/>
      <w:outlineLvl w:val="1"/>
    </w:pPr>
    <w:rPr>
      <w:rFonts w:ascii="Marianne" w:eastAsia="SimSun;宋体" w:hAnsi="Marianne" w:cs="Times New Roman"/>
      <w:b/>
      <w:bCs/>
      <w:sz w:val="2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numPr>
        <w:ilvl w:val="2"/>
        <w:numId w:val="1"/>
      </w:numPr>
      <w:spacing w:before="160" w:after="60" w:line="220" w:lineRule="atLeast"/>
      <w:outlineLvl w:val="2"/>
    </w:pPr>
    <w:rPr>
      <w:rFonts w:ascii="Marianne" w:eastAsia="SimSun;宋体" w:hAnsi="Marianne" w:cs="Times New Roman"/>
      <w:b/>
      <w:bCs/>
      <w:sz w:val="18"/>
      <w:szCs w:val="1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numPr>
        <w:ilvl w:val="3"/>
        <w:numId w:val="1"/>
      </w:numPr>
      <w:spacing w:before="160" w:after="60" w:line="260" w:lineRule="atLeast"/>
      <w:outlineLvl w:val="3"/>
    </w:pPr>
    <w:rPr>
      <w:rFonts w:ascii="Marianne" w:eastAsia="SimSun;宋体" w:hAnsi="Marianne" w:cs="Times New Roman"/>
      <w:b/>
      <w:bCs/>
      <w:iCs/>
      <w:sz w:val="18"/>
      <w:szCs w:val="18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numPr>
        <w:ilvl w:val="4"/>
        <w:numId w:val="1"/>
      </w:numPr>
      <w:spacing w:before="200" w:line="260" w:lineRule="atLeast"/>
      <w:outlineLvl w:val="4"/>
    </w:pPr>
    <w:rPr>
      <w:rFonts w:ascii="Marianne" w:eastAsia="SimSun;宋体" w:hAnsi="Marianne" w:cs="Times New Roman"/>
      <w:color w:val="002B20"/>
      <w:sz w:val="18"/>
      <w:szCs w:val="18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"/>
      </w:numPr>
      <w:spacing w:before="200" w:line="260" w:lineRule="atLeast"/>
      <w:outlineLvl w:val="5"/>
    </w:pPr>
    <w:rPr>
      <w:rFonts w:ascii="Marianne" w:eastAsia="SimSun;宋体" w:hAnsi="Marianne" w:cs="Times New Roman"/>
      <w:i/>
      <w:iCs/>
      <w:color w:val="002B20"/>
      <w:sz w:val="18"/>
      <w:szCs w:val="18"/>
    </w:rPr>
  </w:style>
  <w:style w:type="paragraph" w:styleId="Titre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00" w:line="260" w:lineRule="atLeast"/>
      <w:outlineLvl w:val="6"/>
    </w:pPr>
    <w:rPr>
      <w:rFonts w:ascii="Marianne" w:eastAsia="SimSun;宋体" w:hAnsi="Marianne" w:cs="Times New Roman"/>
      <w:i/>
      <w:iCs/>
      <w:color w:val="404040"/>
      <w:sz w:val="18"/>
      <w:szCs w:val="18"/>
    </w:rPr>
  </w:style>
  <w:style w:type="paragraph" w:styleId="Titre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00" w:line="260" w:lineRule="atLeast"/>
      <w:outlineLvl w:val="7"/>
    </w:pPr>
    <w:rPr>
      <w:rFonts w:ascii="Marianne" w:eastAsia="SimSun;宋体" w:hAnsi="Marianne" w:cs="Times New Roman"/>
      <w:color w:val="404040"/>
    </w:rPr>
  </w:style>
  <w:style w:type="paragraph" w:styleId="Titre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00" w:line="260" w:lineRule="atLeast"/>
      <w:outlineLvl w:val="8"/>
    </w:pPr>
    <w:rPr>
      <w:rFonts w:ascii="Marianne" w:eastAsia="SimSun;宋体" w:hAnsi="Marianne" w:cs="Times New Roman"/>
      <w:i/>
      <w:iCs/>
      <w:color w:val="4040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Arial" w:hAnsi="Arial" w:cs="Aria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OpenSymbol" w:hAnsi="OpenSymbol" w:cs="Open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OpenSymbol" w:hAnsi="OpenSymbol" w:cs="OpenSymbol"/>
    </w:rPr>
  </w:style>
  <w:style w:type="character" w:customStyle="1" w:styleId="WW8Num17z0">
    <w:name w:val="WW8Num17z0"/>
    <w:qFormat/>
    <w:rPr>
      <w:rFonts w:ascii="Wingdings" w:hAnsi="Wingdings" w:cs="Wingdings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Wingdings" w:eastAsia="Wingdings" w:hAnsi="Wingdings" w:cs="Wingdings"/>
    </w:rPr>
  </w:style>
  <w:style w:type="character" w:customStyle="1" w:styleId="WW8Num19z0">
    <w:name w:val="WW8Num19z0"/>
    <w:qFormat/>
    <w:rPr>
      <w:rFonts w:cs="Times New Roman"/>
    </w:rPr>
  </w:style>
  <w:style w:type="character" w:customStyle="1" w:styleId="WW8Num20z0">
    <w:name w:val="WW8Num20z0"/>
    <w:qFormat/>
    <w:rPr>
      <w:rFonts w:ascii="Arial" w:eastAsia="Marianne" w:hAnsi="Arial" w:cs="Aria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OpenSymbol" w:eastAsia="OpenSymbol" w:hAnsi="OpenSymbol" w:cs="OpenSymbol"/>
    </w:rPr>
  </w:style>
  <w:style w:type="character" w:customStyle="1" w:styleId="WW8Num22z0">
    <w:name w:val="WW8Num22z0"/>
    <w:qFormat/>
    <w:rPr>
      <w:rFonts w:ascii="OpenSymbol" w:hAnsi="OpenSymbol" w:cs="OpenSymbol"/>
    </w:rPr>
  </w:style>
  <w:style w:type="character" w:customStyle="1" w:styleId="WW8Num23z0">
    <w:name w:val="WW8Num23z0"/>
    <w:qFormat/>
    <w:rPr>
      <w:rFonts w:ascii="Wingdings 2" w:eastAsia="OpenSymbol" w:hAnsi="Wingdings 2" w:cs="OpenSymbol"/>
    </w:rPr>
  </w:style>
  <w:style w:type="character" w:customStyle="1" w:styleId="WW8Num23z1">
    <w:name w:val="WW8Num23z1"/>
    <w:qFormat/>
    <w:rPr>
      <w:rFonts w:ascii="Arial" w:eastAsia="OpenSymbol" w:hAnsi="Arial" w:cs="OpenSymbol"/>
    </w:rPr>
  </w:style>
  <w:style w:type="character" w:customStyle="1" w:styleId="WW8Num23z2">
    <w:name w:val="WW8Num23z2"/>
    <w:qFormat/>
    <w:rPr>
      <w:rFonts w:ascii="Wingdings 3" w:eastAsia="OpenSymbol" w:hAnsi="Wingdings 3" w:cs="OpenSymbol"/>
    </w:rPr>
  </w:style>
  <w:style w:type="character" w:customStyle="1" w:styleId="WW8Num23z4">
    <w:name w:val="WW8Num23z4"/>
    <w:qFormat/>
    <w:rPr>
      <w:rFonts w:ascii="Segoe UI" w:eastAsia="OpenSymbol" w:hAnsi="Segoe UI" w:cs="OpenSymbol"/>
    </w:rPr>
  </w:style>
  <w:style w:type="character" w:customStyle="1" w:styleId="WW8Num24z0">
    <w:name w:val="WW8Num24z0"/>
    <w:qFormat/>
    <w:rPr>
      <w:rFonts w:ascii="Wingdings" w:eastAsia="Wingdings" w:hAnsi="Wingdings" w:cs="Wingdings"/>
      <w:sz w:val="20"/>
      <w:szCs w:val="20"/>
    </w:rPr>
  </w:style>
  <w:style w:type="character" w:customStyle="1" w:styleId="WW8Num24z1">
    <w:name w:val="WW8Num24z1"/>
    <w:qFormat/>
    <w:rPr>
      <w:rFonts w:ascii="Courier New" w:eastAsia="Courier New" w:hAnsi="Courier New" w:cs="Courier New"/>
    </w:rPr>
  </w:style>
  <w:style w:type="character" w:customStyle="1" w:styleId="WW8Num24z2">
    <w:name w:val="WW8Num24z2"/>
    <w:qFormat/>
    <w:rPr>
      <w:rFonts w:ascii="Wingdings" w:eastAsia="Wingdings" w:hAnsi="Wingdings" w:cs="Wingdings"/>
    </w:rPr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rFonts w:ascii="Marianne" w:hAnsi="Marianne" w:cs="Marianne"/>
      <w:b/>
      <w:i w:val="0"/>
      <w:caps w:val="0"/>
      <w:smallCaps w:val="0"/>
      <w:vanish w:val="0"/>
      <w:sz w:val="20"/>
    </w:rPr>
  </w:style>
  <w:style w:type="character" w:customStyle="1" w:styleId="WW8Num27z0">
    <w:name w:val="WW8Num27z0"/>
    <w:qFormat/>
    <w:rPr>
      <w:rFonts w:ascii="OpenSymbol" w:hAnsi="OpenSymbol" w:cs="OpenSymbol"/>
    </w:rPr>
  </w:style>
  <w:style w:type="character" w:customStyle="1" w:styleId="WW8Num30z0">
    <w:name w:val="WW8Num30z0"/>
    <w:qFormat/>
  </w:style>
  <w:style w:type="character" w:customStyle="1" w:styleId="En-tteCar">
    <w:name w:val="En-tête Car"/>
    <w:basedOn w:val="Policepardfaut"/>
    <w:qFormat/>
  </w:style>
  <w:style w:type="character" w:customStyle="1" w:styleId="PieddepageCar">
    <w:name w:val="Pied de page Car"/>
    <w:qFormat/>
    <w:rPr>
      <w:sz w:val="20"/>
    </w:rPr>
  </w:style>
  <w:style w:type="character" w:customStyle="1" w:styleId="TextedebullesCar">
    <w:name w:val="Texte de bulles Car"/>
    <w:qFormat/>
    <w:rPr>
      <w:rFonts w:ascii="Tahoma" w:hAnsi="Tahoma" w:cs="Tahoma"/>
      <w:sz w:val="16"/>
      <w:szCs w:val="16"/>
    </w:rPr>
  </w:style>
  <w:style w:type="character" w:customStyle="1" w:styleId="Titre1Car">
    <w:name w:val="Titre 1 Car"/>
    <w:qFormat/>
    <w:rPr>
      <w:rFonts w:ascii="Arial" w:eastAsia="SimSun;宋体" w:hAnsi="Arial" w:cs="Times New Roman"/>
      <w:b/>
      <w:bCs/>
      <w:sz w:val="26"/>
      <w:szCs w:val="28"/>
      <w:u w:val="single"/>
    </w:rPr>
  </w:style>
  <w:style w:type="character" w:customStyle="1" w:styleId="Titre2Car">
    <w:name w:val="Titre 2 Car"/>
    <w:qFormat/>
    <w:rPr>
      <w:rFonts w:ascii="Marianne" w:eastAsia="SimSun;宋体" w:hAnsi="Marianne" w:cs="Times New Roman"/>
      <w:b/>
      <w:bCs/>
    </w:rPr>
  </w:style>
  <w:style w:type="character" w:customStyle="1" w:styleId="Titre3Car">
    <w:name w:val="Titre 3 Car"/>
    <w:qFormat/>
    <w:rPr>
      <w:rFonts w:ascii="Marianne" w:eastAsia="SimSun;宋体" w:hAnsi="Marianne" w:cs="Times New Roman"/>
      <w:b/>
      <w:bCs/>
      <w:sz w:val="18"/>
      <w:szCs w:val="18"/>
    </w:rPr>
  </w:style>
  <w:style w:type="character" w:customStyle="1" w:styleId="Titre4Car">
    <w:name w:val="Titre 4 Car"/>
    <w:qFormat/>
    <w:rPr>
      <w:rFonts w:ascii="Marianne" w:eastAsia="SimSun;宋体" w:hAnsi="Marianne" w:cs="Times New Roman"/>
      <w:b/>
      <w:bCs/>
      <w:iCs/>
      <w:sz w:val="18"/>
      <w:szCs w:val="18"/>
    </w:rPr>
  </w:style>
  <w:style w:type="character" w:customStyle="1" w:styleId="Titre5Car">
    <w:name w:val="Titre 5 Car"/>
    <w:qFormat/>
    <w:rPr>
      <w:rFonts w:ascii="Marianne" w:eastAsia="SimSun;宋体" w:hAnsi="Marianne" w:cs="Times New Roman"/>
      <w:color w:val="002B20"/>
      <w:sz w:val="18"/>
      <w:szCs w:val="18"/>
    </w:rPr>
  </w:style>
  <w:style w:type="character" w:customStyle="1" w:styleId="Titre6Car">
    <w:name w:val="Titre 6 Car"/>
    <w:qFormat/>
    <w:rPr>
      <w:rFonts w:ascii="Marianne" w:eastAsia="SimSun;宋体" w:hAnsi="Marianne" w:cs="Times New Roman"/>
      <w:i/>
      <w:iCs/>
      <w:color w:val="002B20"/>
      <w:sz w:val="18"/>
      <w:szCs w:val="18"/>
    </w:rPr>
  </w:style>
  <w:style w:type="character" w:customStyle="1" w:styleId="Titre7Car">
    <w:name w:val="Titre 7 Car"/>
    <w:qFormat/>
    <w:rPr>
      <w:rFonts w:ascii="Marianne" w:eastAsia="SimSun;宋体" w:hAnsi="Marianne" w:cs="Times New Roman"/>
      <w:i/>
      <w:iCs/>
      <w:color w:val="404040"/>
      <w:sz w:val="18"/>
      <w:szCs w:val="18"/>
    </w:rPr>
  </w:style>
  <w:style w:type="character" w:customStyle="1" w:styleId="Titre8Car">
    <w:name w:val="Titre 8 Car"/>
    <w:qFormat/>
    <w:rPr>
      <w:rFonts w:ascii="Marianne" w:eastAsia="SimSun;宋体" w:hAnsi="Marianne" w:cs="Times New Roman"/>
      <w:color w:val="404040"/>
      <w:sz w:val="20"/>
      <w:szCs w:val="20"/>
    </w:rPr>
  </w:style>
  <w:style w:type="character" w:customStyle="1" w:styleId="Titre9Car">
    <w:name w:val="Titre 9 Car"/>
    <w:qFormat/>
    <w:rPr>
      <w:rFonts w:ascii="Marianne" w:eastAsia="SimSun;宋体" w:hAnsi="Marianne" w:cs="Times New Roman"/>
      <w:i/>
      <w:iCs/>
      <w:color w:val="404040"/>
      <w:sz w:val="20"/>
      <w:szCs w:val="20"/>
    </w:rPr>
  </w:style>
  <w:style w:type="character" w:customStyle="1" w:styleId="DateCar">
    <w:name w:val="Date Car"/>
    <w:qFormat/>
    <w:rPr>
      <w:sz w:val="16"/>
    </w:rPr>
  </w:style>
  <w:style w:type="character" w:customStyle="1" w:styleId="TitreCar">
    <w:name w:val="Titre Car"/>
    <w:qFormat/>
    <w:rPr>
      <w:rFonts w:ascii="Arial" w:eastAsia="SimSun;宋体" w:hAnsi="Arial" w:cs="Times New Roman"/>
      <w:i/>
      <w:spacing w:val="-10"/>
      <w:kern w:val="2"/>
      <w:sz w:val="24"/>
      <w:szCs w:val="56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RTFNum21">
    <w:name w:val="RTF_Num 2 1"/>
    <w:qFormat/>
    <w:rPr>
      <w:rFonts w:ascii="Wingdings" w:eastAsia="Wingdings" w:hAnsi="Wingdings" w:cs="Wingdings"/>
    </w:rPr>
  </w:style>
  <w:style w:type="character" w:customStyle="1" w:styleId="RTFNum31">
    <w:name w:val="RTF_Num 3 1"/>
    <w:qFormat/>
    <w:rPr>
      <w:rFonts w:cs="Times New Roman"/>
    </w:rPr>
  </w:style>
  <w:style w:type="character" w:customStyle="1" w:styleId="RTFNum32">
    <w:name w:val="RTF_Num 3 2"/>
    <w:qFormat/>
    <w:rPr>
      <w:rFonts w:cs="Times New Roman"/>
    </w:rPr>
  </w:style>
  <w:style w:type="character" w:customStyle="1" w:styleId="RTFNum33">
    <w:name w:val="RTF_Num 3 3"/>
    <w:qFormat/>
    <w:rPr>
      <w:rFonts w:cs="Times New Roman"/>
    </w:rPr>
  </w:style>
  <w:style w:type="character" w:customStyle="1" w:styleId="RTFNum34">
    <w:name w:val="RTF_Num 3 4"/>
    <w:qFormat/>
    <w:rPr>
      <w:rFonts w:cs="Times New Roman"/>
    </w:rPr>
  </w:style>
  <w:style w:type="character" w:customStyle="1" w:styleId="RTFNum35">
    <w:name w:val="RTF_Num 3 5"/>
    <w:qFormat/>
    <w:rPr>
      <w:rFonts w:cs="Times New Roman"/>
    </w:rPr>
  </w:style>
  <w:style w:type="character" w:customStyle="1" w:styleId="RTFNum36">
    <w:name w:val="RTF_Num 3 6"/>
    <w:qFormat/>
    <w:rPr>
      <w:rFonts w:cs="Times New Roman"/>
    </w:rPr>
  </w:style>
  <w:style w:type="character" w:customStyle="1" w:styleId="RTFNum37">
    <w:name w:val="RTF_Num 3 7"/>
    <w:qFormat/>
    <w:rPr>
      <w:rFonts w:cs="Times New Roman"/>
    </w:rPr>
  </w:style>
  <w:style w:type="character" w:customStyle="1" w:styleId="RTFNum38">
    <w:name w:val="RTF_Num 3 8"/>
    <w:qFormat/>
    <w:rPr>
      <w:rFonts w:cs="Times New Roman"/>
    </w:rPr>
  </w:style>
  <w:style w:type="character" w:customStyle="1" w:styleId="RTFNum39">
    <w:name w:val="RTF_Num 3 9"/>
    <w:qFormat/>
    <w:rPr>
      <w:rFonts w:cs="Times New Roman"/>
    </w:rPr>
  </w:style>
  <w:style w:type="character" w:customStyle="1" w:styleId="RTFNum41">
    <w:name w:val="RTF_Num 4 1"/>
    <w:qFormat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qFormat/>
    <w:rPr>
      <w:rFonts w:ascii="Courier New" w:eastAsia="Courier New" w:hAnsi="Courier New" w:cs="Courier New"/>
    </w:rPr>
  </w:style>
  <w:style w:type="character" w:customStyle="1" w:styleId="RTFNum43">
    <w:name w:val="RTF_Num 4 3"/>
    <w:qFormat/>
    <w:rPr>
      <w:rFonts w:ascii="Wingdings" w:eastAsia="Wingdings" w:hAnsi="Wingdings" w:cs="Wingdings"/>
    </w:rPr>
  </w:style>
  <w:style w:type="character" w:customStyle="1" w:styleId="RTFNum44">
    <w:name w:val="RTF_Num 4 4"/>
    <w:qFormat/>
    <w:rPr>
      <w:rFonts w:ascii="Symbol" w:eastAsia="Symbol" w:hAnsi="Symbol" w:cs="Symbol"/>
    </w:rPr>
  </w:style>
  <w:style w:type="character" w:customStyle="1" w:styleId="RTFNum45">
    <w:name w:val="RTF_Num 4 5"/>
    <w:qFormat/>
    <w:rPr>
      <w:rFonts w:ascii="Courier New" w:eastAsia="Courier New" w:hAnsi="Courier New" w:cs="Courier New"/>
    </w:rPr>
  </w:style>
  <w:style w:type="character" w:customStyle="1" w:styleId="RTFNum46">
    <w:name w:val="RTF_Num 4 6"/>
    <w:qFormat/>
    <w:rPr>
      <w:rFonts w:ascii="Wingdings" w:eastAsia="Wingdings" w:hAnsi="Wingdings" w:cs="Wingdings"/>
    </w:rPr>
  </w:style>
  <w:style w:type="character" w:customStyle="1" w:styleId="RTFNum47">
    <w:name w:val="RTF_Num 4 7"/>
    <w:qFormat/>
    <w:rPr>
      <w:rFonts w:ascii="Symbol" w:eastAsia="Symbol" w:hAnsi="Symbol" w:cs="Symbol"/>
    </w:rPr>
  </w:style>
  <w:style w:type="character" w:customStyle="1" w:styleId="RTFNum48">
    <w:name w:val="RTF_Num 4 8"/>
    <w:qFormat/>
    <w:rPr>
      <w:rFonts w:ascii="Courier New" w:eastAsia="Courier New" w:hAnsi="Courier New" w:cs="Courier New"/>
    </w:rPr>
  </w:style>
  <w:style w:type="character" w:customStyle="1" w:styleId="RTFNum49">
    <w:name w:val="RTF_Num 4 9"/>
    <w:qFormat/>
    <w:rPr>
      <w:rFonts w:ascii="Wingdings" w:eastAsia="Wingdings" w:hAnsi="Wingdings" w:cs="Wingdings"/>
    </w:rPr>
  </w:style>
  <w:style w:type="character" w:customStyle="1" w:styleId="CorpsdetexteCar">
    <w:name w:val="Corps de texte Car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BulletSymbols">
    <w:name w:val="Bullet Symbol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StrongEmphasis">
    <w:name w:val="Strong Emphasis"/>
    <w:qFormat/>
    <w:rPr>
      <w:b/>
      <w:bCs/>
    </w:rPr>
  </w:style>
  <w:style w:type="character" w:customStyle="1" w:styleId="IndexLink">
    <w:name w:val="Index Link"/>
    <w:qFormat/>
  </w:style>
  <w:style w:type="paragraph" w:styleId="Titre">
    <w:name w:val="Title"/>
    <w:basedOn w:val="Normal"/>
    <w:next w:val="Normal"/>
    <w:uiPriority w:val="10"/>
    <w:qFormat/>
    <w:pPr>
      <w:spacing w:before="240" w:after="120" w:line="240" w:lineRule="auto"/>
      <w:ind w:left="567" w:right="567"/>
      <w:contextualSpacing/>
    </w:pPr>
    <w:rPr>
      <w:rFonts w:eastAsia="SimSun;宋体" w:cs="Times New Roman"/>
      <w:i/>
      <w:spacing w:val="-10"/>
      <w:kern w:val="2"/>
      <w:sz w:val="24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Textbody"/>
    <w:rPr>
      <w:rFonts w:cs="Tahoma"/>
    </w:rPr>
  </w:style>
  <w:style w:type="paragraph" w:styleId="Lgende">
    <w:name w:val="caption"/>
    <w:basedOn w:val="Standard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Standard"/>
    <w:qFormat/>
    <w:pPr>
      <w:suppressLineNumbers/>
    </w:pPr>
    <w:rPr>
      <w:rFonts w:cs="Tahoma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pPr>
      <w:spacing w:line="260" w:lineRule="exact"/>
      <w:ind w:left="567" w:right="567"/>
      <w:jc w:val="right"/>
    </w:pPr>
    <w:rPr>
      <w:rFonts w:ascii="Marianne" w:eastAsia="Marianne" w:hAnsi="Marianne" w:cs="Times New Roman"/>
      <w:sz w:val="20"/>
      <w:szCs w:val="20"/>
      <w:lang w:bidi="ar-SA"/>
    </w:rPr>
  </w:style>
  <w:style w:type="paragraph" w:styleId="Pieddepage">
    <w:name w:val="footer"/>
    <w:pPr>
      <w:spacing w:line="240" w:lineRule="exact"/>
    </w:pPr>
    <w:rPr>
      <w:rFonts w:ascii="Marianne" w:eastAsia="Marianne" w:hAnsi="Marianne" w:cs="Times New Roman"/>
      <w:sz w:val="20"/>
      <w:szCs w:val="20"/>
      <w:lang w:bidi="ar-SA"/>
    </w:rPr>
  </w:style>
  <w:style w:type="paragraph" w:styleId="Textedebulles">
    <w:name w:val="Balloon Text"/>
    <w:basedOn w:val="Normal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Listecouleur-Accent11">
    <w:name w:val="Liste couleur - Accent 11"/>
    <w:basedOn w:val="Normal"/>
    <w:qFormat/>
    <w:pPr>
      <w:ind w:left="720"/>
      <w:contextualSpacing/>
    </w:pPr>
  </w:style>
  <w:style w:type="paragraph" w:customStyle="1" w:styleId="Textepuce1">
    <w:name w:val="Texte puce 1"/>
    <w:basedOn w:val="Listecouleur-Accent11"/>
    <w:qFormat/>
    <w:pPr>
      <w:numPr>
        <w:numId w:val="2"/>
      </w:numPr>
      <w:spacing w:before="120" w:line="260" w:lineRule="atLeast"/>
      <w:ind w:left="709" w:right="567" w:hanging="142"/>
    </w:pPr>
    <w:rPr>
      <w:szCs w:val="18"/>
    </w:rPr>
  </w:style>
  <w:style w:type="paragraph" w:customStyle="1" w:styleId="Textedesaisie">
    <w:name w:val="Texte de saisie"/>
    <w:basedOn w:val="Normal"/>
    <w:qFormat/>
    <w:pPr>
      <w:spacing w:line="260" w:lineRule="atLeast"/>
      <w:ind w:left="567" w:right="567"/>
      <w:jc w:val="both"/>
    </w:pPr>
  </w:style>
  <w:style w:type="paragraph" w:customStyle="1" w:styleId="Objetnote">
    <w:name w:val="Objet note"/>
    <w:basedOn w:val="Normal"/>
    <w:qFormat/>
    <w:pPr>
      <w:spacing w:line="260" w:lineRule="atLeast"/>
      <w:jc w:val="center"/>
    </w:pPr>
    <w:rPr>
      <w:caps/>
    </w:rPr>
  </w:style>
  <w:style w:type="paragraph" w:customStyle="1" w:styleId="Sujetdelanote">
    <w:name w:val="Sujet de la note"/>
    <w:basedOn w:val="Normal"/>
    <w:qFormat/>
    <w:pPr>
      <w:spacing w:line="288" w:lineRule="atLeast"/>
    </w:pPr>
    <w:rPr>
      <w:b/>
      <w:sz w:val="24"/>
    </w:rPr>
  </w:style>
  <w:style w:type="paragraph" w:customStyle="1" w:styleId="Texte-Postefonction">
    <w:name w:val="Texte - Poste/fonction"/>
    <w:basedOn w:val="Normal"/>
    <w:qFormat/>
    <w:pPr>
      <w:spacing w:line="260" w:lineRule="atLeast"/>
    </w:pPr>
  </w:style>
  <w:style w:type="paragraph" w:styleId="Date">
    <w:name w:val="Date"/>
    <w:basedOn w:val="Normal"/>
    <w:next w:val="Normal"/>
    <w:qFormat/>
    <w:pPr>
      <w:spacing w:line="192" w:lineRule="atLeast"/>
      <w:jc w:val="right"/>
    </w:pPr>
    <w:rPr>
      <w:sz w:val="16"/>
    </w:rPr>
  </w:style>
  <w:style w:type="paragraph" w:customStyle="1" w:styleId="Texte-Adresseligne1">
    <w:name w:val="Texte - Adresse ligne 1"/>
    <w:basedOn w:val="Date"/>
    <w:qFormat/>
  </w:style>
  <w:style w:type="paragraph" w:customStyle="1" w:styleId="Texte-Adresseligne2">
    <w:name w:val="Texte - Adresse ligne 2"/>
    <w:basedOn w:val="Texte-Adresseligne1"/>
    <w:qFormat/>
    <w:pPr>
      <w:spacing w:line="260" w:lineRule="atLeast"/>
    </w:pPr>
    <w:rPr>
      <w:sz w:val="20"/>
    </w:rPr>
  </w:style>
  <w:style w:type="paragraph" w:customStyle="1" w:styleId="Texte-Tl">
    <w:name w:val="Texte - Tél."/>
    <w:basedOn w:val="Normal"/>
    <w:qFormat/>
    <w:pPr>
      <w:spacing w:line="192" w:lineRule="atLeast"/>
    </w:pPr>
    <w:rPr>
      <w:sz w:val="16"/>
    </w:rPr>
  </w:style>
  <w:style w:type="paragraph" w:customStyle="1" w:styleId="Texte-Ml">
    <w:name w:val="Texte - Mél."/>
    <w:basedOn w:val="Normal"/>
    <w:qFormat/>
    <w:pPr>
      <w:spacing w:line="192" w:lineRule="atLeast"/>
    </w:pPr>
    <w:rPr>
      <w:sz w:val="16"/>
    </w:rPr>
  </w:style>
  <w:style w:type="paragraph" w:customStyle="1" w:styleId="Texte-Pieddepage">
    <w:name w:val="Texte - Pied de page"/>
    <w:basedOn w:val="Normal"/>
    <w:qFormat/>
    <w:pPr>
      <w:spacing w:line="192" w:lineRule="atLeast"/>
    </w:pPr>
    <w:rPr>
      <w:sz w:val="16"/>
      <w:lang w:val="en-US"/>
    </w:rPr>
  </w:style>
  <w:style w:type="paragraph" w:customStyle="1" w:styleId="Pagination">
    <w:name w:val="Pagination"/>
    <w:basedOn w:val="Normal"/>
    <w:qFormat/>
    <w:pPr>
      <w:spacing w:line="192" w:lineRule="atLeast"/>
      <w:jc w:val="center"/>
    </w:pPr>
    <w:rPr>
      <w:sz w:val="16"/>
      <w:lang w:val="en-US"/>
    </w:rPr>
  </w:style>
  <w:style w:type="paragraph" w:customStyle="1" w:styleId="Texte-Pieddepageintitul">
    <w:name w:val="Texte - Pied de page intitulé"/>
    <w:basedOn w:val="Texte-Pieddepage"/>
    <w:qFormat/>
    <w:pPr>
      <w:spacing w:after="85"/>
    </w:pPr>
    <w:rPr>
      <w:b/>
    </w:rPr>
  </w:style>
  <w:style w:type="paragraph" w:customStyle="1" w:styleId="Texte-Intituldeladirection">
    <w:name w:val="Texte - Intitulé de la direction"/>
    <w:basedOn w:val="Normal"/>
    <w:qFormat/>
    <w:pPr>
      <w:spacing w:line="270" w:lineRule="atLeast"/>
    </w:pPr>
    <w:rPr>
      <w:b/>
      <w:sz w:val="23"/>
    </w:rPr>
  </w:style>
  <w:style w:type="paragraph" w:styleId="NormalWeb">
    <w:name w:val="Normal (Web)"/>
    <w:basedOn w:val="Normal"/>
    <w:qFormat/>
    <w:pPr>
      <w:shd w:val="clear" w:color="auto" w:fill="FFFFFF"/>
      <w:spacing w:before="280" w:line="240" w:lineRule="auto"/>
      <w:jc w:val="center"/>
    </w:pPr>
    <w:rPr>
      <w:rFonts w:ascii="Times New Roman" w:eastAsia="Times New Roman" w:hAnsi="Times New Roman" w:cs="Times New Roman"/>
      <w:caps/>
      <w:color w:val="000000"/>
      <w:sz w:val="24"/>
      <w:szCs w:val="24"/>
    </w:rPr>
  </w:style>
  <w:style w:type="paragraph" w:customStyle="1" w:styleId="Texteliste">
    <w:name w:val="Texte liste"/>
    <w:basedOn w:val="Textepuce1"/>
    <w:qFormat/>
    <w:pPr>
      <w:numPr>
        <w:numId w:val="4"/>
      </w:numPr>
      <w:ind w:left="714" w:hanging="357"/>
    </w:pPr>
  </w:style>
  <w:style w:type="paragraph" w:customStyle="1" w:styleId="Standard">
    <w:name w:val="Standard"/>
    <w:qFormat/>
    <w:pPr>
      <w:widowControl w:val="0"/>
      <w:spacing w:before="57"/>
      <w:jc w:val="both"/>
      <w:textAlignment w:val="center"/>
    </w:pPr>
    <w:rPr>
      <w:rFonts w:ascii="Arial" w:eastAsia="Arial" w:hAnsi="Arial" w:cs="Arial"/>
      <w:kern w:val="2"/>
      <w:sz w:val="20"/>
      <w:lang w:eastAsia="ja-JP" w:bidi="fa-IR"/>
    </w:rPr>
  </w:style>
  <w:style w:type="paragraph" w:customStyle="1" w:styleId="Heading">
    <w:name w:val="Heading"/>
    <w:basedOn w:val="Standard"/>
    <w:next w:val="Textbody"/>
    <w:qFormat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rFonts w:eastAsia="Andale Sans UI;Calibri" w:cs="Tahoma"/>
      <w:b/>
      <w:sz w:val="32"/>
      <w:szCs w:val="28"/>
    </w:rPr>
  </w:style>
  <w:style w:type="paragraph" w:customStyle="1" w:styleId="Textbody">
    <w:name w:val="Text body"/>
    <w:basedOn w:val="Standard"/>
    <w:qFormat/>
    <w:pPr>
      <w:keepLines/>
    </w:pPr>
  </w:style>
  <w:style w:type="paragraph" w:customStyle="1" w:styleId="TableContents">
    <w:name w:val="Table Contents"/>
    <w:basedOn w:val="Standard"/>
    <w:qFormat/>
    <w:pPr>
      <w:suppressLineNumbers/>
    </w:pPr>
    <w:rPr>
      <w:sz w:val="17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numration1lamarge">
    <w:name w:val="énumération 1  à la marge"/>
    <w:basedOn w:val="Standard"/>
    <w:qFormat/>
    <w:pPr>
      <w:tabs>
        <w:tab w:val="left" w:pos="360"/>
      </w:tabs>
      <w:spacing w:before="0" w:after="120"/>
      <w:ind w:left="360" w:hanging="360"/>
    </w:pPr>
  </w:style>
  <w:style w:type="paragraph" w:customStyle="1" w:styleId="HeaderandFooter">
    <w:name w:val="Header and Footer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ContentsHeading">
    <w:name w:val="Contents Heading"/>
    <w:basedOn w:val="Heading"/>
    <w:qFormat/>
    <w:pPr>
      <w:pageBreakBefore/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qFormat/>
    <w:pPr>
      <w:tabs>
        <w:tab w:val="right" w:leader="dot" w:pos="9637"/>
      </w:tabs>
    </w:pPr>
    <w:rPr>
      <w:sz w:val="18"/>
    </w:rPr>
  </w:style>
  <w:style w:type="paragraph" w:customStyle="1" w:styleId="Contents2">
    <w:name w:val="Contents 2"/>
    <w:basedOn w:val="Index"/>
    <w:qFormat/>
    <w:rPr>
      <w:sz w:val="18"/>
    </w:rPr>
  </w:style>
  <w:style w:type="paragraph" w:customStyle="1" w:styleId="Contents3">
    <w:name w:val="Contents 3"/>
    <w:basedOn w:val="Index"/>
    <w:qFormat/>
    <w:pPr>
      <w:tabs>
        <w:tab w:val="right" w:leader="dot" w:pos="9241"/>
      </w:tabs>
      <w:spacing w:after="57"/>
      <w:ind w:left="170"/>
    </w:pPr>
  </w:style>
  <w:style w:type="paragraph" w:customStyle="1" w:styleId="Contents4">
    <w:name w:val="Contents 4"/>
    <w:basedOn w:val="Index"/>
    <w:qFormat/>
    <w:pPr>
      <w:tabs>
        <w:tab w:val="right" w:leader="dot" w:pos="9128"/>
      </w:tabs>
      <w:spacing w:after="57"/>
      <w:ind w:left="340"/>
    </w:pPr>
  </w:style>
  <w:style w:type="paragraph" w:customStyle="1" w:styleId="Contents5">
    <w:name w:val="Contents 5"/>
    <w:basedOn w:val="Index"/>
    <w:qFormat/>
    <w:pPr>
      <w:tabs>
        <w:tab w:val="right" w:leader="dot" w:pos="9015"/>
      </w:tabs>
      <w:spacing w:after="57"/>
      <w:ind w:left="510"/>
    </w:pPr>
  </w:style>
  <w:style w:type="paragraph" w:customStyle="1" w:styleId="UserIndex1">
    <w:name w:val="User Index 1"/>
    <w:basedOn w:val="Index"/>
    <w:qFormat/>
    <w:pPr>
      <w:tabs>
        <w:tab w:val="right" w:leader="dot" w:pos="9637"/>
      </w:tabs>
      <w:spacing w:before="0"/>
    </w:pPr>
  </w:style>
  <w:style w:type="paragraph" w:customStyle="1" w:styleId="Footerleft">
    <w:name w:val="Footer left"/>
    <w:basedOn w:val="Standard"/>
    <w:qFormat/>
    <w:pPr>
      <w:suppressLineNumbers/>
      <w:tabs>
        <w:tab w:val="center" w:pos="4818"/>
        <w:tab w:val="right" w:pos="9637"/>
      </w:tabs>
    </w:pPr>
  </w:style>
  <w:style w:type="paragraph" w:customStyle="1" w:styleId="Footerright">
    <w:name w:val="Footer right"/>
    <w:basedOn w:val="Standard"/>
    <w:qFormat/>
    <w:pPr>
      <w:suppressLineNumbers/>
      <w:tabs>
        <w:tab w:val="center" w:pos="4818"/>
        <w:tab w:val="right" w:pos="9637"/>
      </w:tabs>
    </w:pPr>
  </w:style>
  <w:style w:type="paragraph" w:customStyle="1" w:styleId="Heading10">
    <w:name w:val="Heading 10"/>
    <w:basedOn w:val="Heading"/>
    <w:next w:val="Textbody"/>
    <w:qFormat/>
    <w:rPr>
      <w:bCs/>
    </w:rPr>
  </w:style>
  <w:style w:type="paragraph" w:customStyle="1" w:styleId="Numbering1">
    <w:name w:val="Numbering 1"/>
    <w:basedOn w:val="Liste"/>
    <w:qFormat/>
    <w:pPr>
      <w:spacing w:before="0" w:after="120"/>
    </w:pPr>
  </w:style>
  <w:style w:type="paragraph" w:customStyle="1" w:styleId="Table">
    <w:name w:val="Table"/>
    <w:basedOn w:val="Lgende"/>
    <w:qFormat/>
    <w:rPr>
      <w:i w:val="0"/>
      <w:sz w:val="17"/>
    </w:r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220</Words>
  <Characters>1214</Characters>
  <Application>Microsoft Office Word</Application>
  <DocSecurity>0</DocSecurity>
  <Lines>10</Lines>
  <Paragraphs>2</Paragraphs>
  <ScaleCrop>false</ScaleCrop>
  <Company>DGAC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Laurence Vazquez</cp:lastModifiedBy>
  <cp:revision>5</cp:revision>
  <dcterms:created xsi:type="dcterms:W3CDTF">2026-02-20T17:28:00Z</dcterms:created>
  <dcterms:modified xsi:type="dcterms:W3CDTF">2026-03-06T12:15:00Z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2025-08-01T17:58:00Z</dcterms:created>
  <dc:creator>FONDEVILLE Coralie</dc:creator>
  <dc:description/>
  <cp:keywords/>
  <dc:language>fr-FR</dc:language>
  <cp:lastModifiedBy>Laurence Vazquez</cp:lastModifiedBy>
  <cp:lastPrinted>2020-03-13T10:54:00Z</cp:lastPrinted>
  <dcterms:modified xsi:type="dcterms:W3CDTF">2025-08-01T18:03:00Z</dcterms:modified>
  <cp:revision>3</cp:revision>
  <dc:subject>GOUVERNEMENT</dc:subject>
  <dc:title>GOUVERNEMENT</dc:title>
</cp:coreProperties>
</file>